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31" w:rsidRPr="00755757" w:rsidRDefault="00CC4D3A" w:rsidP="00AB7E31">
      <w:pPr>
        <w:pStyle w:val="BodyText"/>
        <w:ind w:left="142" w:right="-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OBJAVA IZIDA GLASOVANJA</w:t>
      </w:r>
      <w:r w:rsidR="00AB7E31" w:rsidRPr="00755757">
        <w:rPr>
          <w:rFonts w:ascii="Calibri" w:hAnsi="Calibri"/>
          <w:b/>
          <w:sz w:val="22"/>
          <w:szCs w:val="22"/>
        </w:rPr>
        <w:t xml:space="preserve">  </w:t>
      </w:r>
    </w:p>
    <w:p w:rsidR="00AB7E31" w:rsidRPr="00755757" w:rsidRDefault="00AB7E31" w:rsidP="00AB7E31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55757">
        <w:rPr>
          <w:rFonts w:ascii="Calibri" w:hAnsi="Calibri"/>
          <w:b/>
          <w:sz w:val="22"/>
          <w:szCs w:val="22"/>
        </w:rPr>
        <w:t xml:space="preserve">na </w:t>
      </w:r>
      <w:r w:rsidR="00F014D2">
        <w:rPr>
          <w:rFonts w:ascii="Calibri" w:hAnsi="Calibri" w:cs="Tahoma"/>
          <w:b/>
          <w:bCs/>
          <w:sz w:val="22"/>
          <w:szCs w:val="22"/>
        </w:rPr>
        <w:t>22</w:t>
      </w:r>
      <w:r w:rsidR="0012699E" w:rsidRPr="00755757">
        <w:rPr>
          <w:rFonts w:ascii="Calibri" w:hAnsi="Calibri" w:cs="Tahoma"/>
          <w:b/>
          <w:bCs/>
          <w:sz w:val="22"/>
          <w:szCs w:val="22"/>
        </w:rPr>
        <w:t xml:space="preserve">. </w:t>
      </w:r>
      <w:r w:rsidR="00E67FBF" w:rsidRPr="00755757">
        <w:rPr>
          <w:rFonts w:ascii="Calibri" w:hAnsi="Calibri" w:cs="Tahoma"/>
          <w:b/>
          <w:bCs/>
          <w:sz w:val="22"/>
          <w:szCs w:val="22"/>
        </w:rPr>
        <w:t>skupščini</w:t>
      </w:r>
      <w:r w:rsidRPr="00755757">
        <w:rPr>
          <w:rFonts w:ascii="Calibri" w:hAnsi="Calibri" w:cs="Tahoma"/>
          <w:b/>
          <w:bCs/>
          <w:sz w:val="22"/>
          <w:szCs w:val="22"/>
        </w:rPr>
        <w:t xml:space="preserve"> delničarjev</w:t>
      </w:r>
    </w:p>
    <w:p w:rsidR="00AB7E31" w:rsidRPr="00755757" w:rsidRDefault="00AB7E31" w:rsidP="00AB7E31">
      <w:pPr>
        <w:jc w:val="center"/>
        <w:rPr>
          <w:rFonts w:ascii="Calibri" w:hAnsi="Calibri"/>
          <w:b/>
          <w:sz w:val="22"/>
          <w:szCs w:val="22"/>
        </w:rPr>
      </w:pPr>
      <w:r w:rsidRPr="00755757">
        <w:rPr>
          <w:rFonts w:ascii="Calibri" w:hAnsi="Calibri" w:cs="Tahoma"/>
          <w:b/>
          <w:bCs/>
          <w:sz w:val="22"/>
          <w:szCs w:val="22"/>
        </w:rPr>
        <w:t xml:space="preserve">družbe HRAM HOLDING, finančna družba, d.d., Vilharjeva 29, 1000 Ljubljana, </w:t>
      </w:r>
      <w:r w:rsidR="00F014D2">
        <w:rPr>
          <w:rFonts w:ascii="Calibri" w:hAnsi="Calibri"/>
          <w:b/>
          <w:sz w:val="22"/>
          <w:szCs w:val="22"/>
        </w:rPr>
        <w:t xml:space="preserve"> ki je bila dne 20.08</w:t>
      </w:r>
      <w:r w:rsidRPr="00755757">
        <w:rPr>
          <w:rFonts w:ascii="Calibri" w:hAnsi="Calibri"/>
          <w:b/>
          <w:sz w:val="22"/>
          <w:szCs w:val="22"/>
        </w:rPr>
        <w:t>.201</w:t>
      </w:r>
      <w:r w:rsidR="00F014D2">
        <w:rPr>
          <w:rFonts w:ascii="Calibri" w:hAnsi="Calibri"/>
          <w:b/>
          <w:sz w:val="22"/>
          <w:szCs w:val="22"/>
        </w:rPr>
        <w:t>5</w:t>
      </w:r>
    </w:p>
    <w:p w:rsidR="00AB7E31" w:rsidRPr="00755757" w:rsidRDefault="00AB7E31" w:rsidP="00AB7E31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6248C0" w:rsidRPr="00755757" w:rsidRDefault="006248C0" w:rsidP="009D3B19">
      <w:pPr>
        <w:pStyle w:val="BodyText"/>
        <w:ind w:right="-2"/>
        <w:rPr>
          <w:rFonts w:ascii="Calibri" w:hAnsi="Calibri"/>
          <w:sz w:val="22"/>
          <w:szCs w:val="22"/>
        </w:rPr>
      </w:pPr>
      <w:r w:rsidRPr="00755757">
        <w:rPr>
          <w:rFonts w:ascii="Calibri" w:hAnsi="Calibri"/>
          <w:sz w:val="22"/>
          <w:szCs w:val="22"/>
        </w:rPr>
        <w:t xml:space="preserve">Skladno z veljavno zakonodajo in Pravili Ljubljanske borze, d.d., družba </w:t>
      </w:r>
      <w:r w:rsidRPr="00755757">
        <w:rPr>
          <w:rFonts w:ascii="Calibri" w:hAnsi="Calibri" w:cs="Tahoma"/>
          <w:bCs/>
          <w:sz w:val="22"/>
          <w:szCs w:val="22"/>
        </w:rPr>
        <w:t>HRAM HOLDING, finančna družba, d.d., Vilharjeva 29, 1000 Ljubljana</w:t>
      </w:r>
      <w:r w:rsidRPr="00755757">
        <w:rPr>
          <w:rFonts w:ascii="Calibri" w:hAnsi="Calibri"/>
          <w:sz w:val="22"/>
          <w:szCs w:val="22"/>
        </w:rPr>
        <w:t>, objavlja izid glasovanja, oziroma sklepe, sprejete na sku</w:t>
      </w:r>
      <w:r w:rsidR="00F014D2">
        <w:rPr>
          <w:rFonts w:ascii="Calibri" w:hAnsi="Calibri"/>
          <w:sz w:val="22"/>
          <w:szCs w:val="22"/>
        </w:rPr>
        <w:t>pščini družbe, ki je bila dne 20.08.2018 na sedežu družbe</w:t>
      </w:r>
      <w:r w:rsidRPr="00755757">
        <w:rPr>
          <w:rFonts w:ascii="Calibri" w:hAnsi="Calibri"/>
          <w:sz w:val="22"/>
          <w:szCs w:val="22"/>
        </w:rPr>
        <w:t>, na ka</w:t>
      </w:r>
      <w:r w:rsidR="00F014D2">
        <w:rPr>
          <w:rFonts w:ascii="Calibri" w:hAnsi="Calibri"/>
          <w:sz w:val="22"/>
          <w:szCs w:val="22"/>
        </w:rPr>
        <w:t>teri je bilo od skupno 4.282.596</w:t>
      </w:r>
      <w:r w:rsidRPr="00755757">
        <w:rPr>
          <w:rFonts w:ascii="Calibri" w:hAnsi="Calibri"/>
          <w:sz w:val="22"/>
          <w:szCs w:val="22"/>
        </w:rPr>
        <w:t xml:space="preserve"> delnic (družba </w:t>
      </w:r>
      <w:r w:rsidRPr="00755757">
        <w:rPr>
          <w:rFonts w:ascii="Calibri" w:hAnsi="Calibri" w:cs="Tahoma"/>
          <w:bCs/>
          <w:sz w:val="22"/>
          <w:szCs w:val="22"/>
        </w:rPr>
        <w:t xml:space="preserve">HRAM HOLDING, finančna družba, d.d. je imela v lasti </w:t>
      </w:r>
      <w:r w:rsidR="00F014D2">
        <w:rPr>
          <w:rFonts w:ascii="Calibri" w:hAnsi="Calibri" w:cs="Tahoma"/>
          <w:sz w:val="22"/>
          <w:szCs w:val="22"/>
        </w:rPr>
        <w:t>22.769</w:t>
      </w:r>
      <w:r w:rsidR="0012699E" w:rsidRPr="00755757">
        <w:rPr>
          <w:rFonts w:ascii="Calibri" w:hAnsi="Calibri" w:cs="Tahoma"/>
          <w:sz w:val="22"/>
          <w:szCs w:val="22"/>
        </w:rPr>
        <w:t xml:space="preserve"> </w:t>
      </w:r>
      <w:r w:rsidR="0012699E" w:rsidRPr="00755757">
        <w:rPr>
          <w:rFonts w:ascii="Calibri" w:hAnsi="Calibri" w:cs="Tahoma"/>
          <w:bCs/>
          <w:sz w:val="22"/>
          <w:szCs w:val="22"/>
        </w:rPr>
        <w:t>delnic)</w:t>
      </w:r>
      <w:r w:rsidRPr="00755757">
        <w:rPr>
          <w:rFonts w:ascii="Calibri" w:hAnsi="Calibri"/>
          <w:sz w:val="22"/>
          <w:szCs w:val="22"/>
        </w:rPr>
        <w:t>, prisotnih 3.040.4</w:t>
      </w:r>
      <w:r w:rsidR="00F014D2">
        <w:rPr>
          <w:rFonts w:ascii="Calibri" w:hAnsi="Calibri"/>
          <w:sz w:val="22"/>
          <w:szCs w:val="22"/>
        </w:rPr>
        <w:t>90 delnic, kar predstavlja 70,996</w:t>
      </w:r>
      <w:r w:rsidRPr="00755757">
        <w:rPr>
          <w:rFonts w:ascii="Calibri" w:hAnsi="Calibri"/>
          <w:sz w:val="22"/>
          <w:szCs w:val="22"/>
        </w:rPr>
        <w:t xml:space="preserve">% osnovnega kapitala družbe oz. </w:t>
      </w:r>
      <w:r w:rsidR="00F014D2">
        <w:rPr>
          <w:rFonts w:ascii="Calibri" w:hAnsi="Calibri"/>
          <w:sz w:val="22"/>
          <w:szCs w:val="22"/>
        </w:rPr>
        <w:t>71,376% glasovalnih pravic</w:t>
      </w:r>
      <w:r w:rsidRPr="00755757">
        <w:rPr>
          <w:rFonts w:ascii="Calibri" w:hAnsi="Calibri"/>
          <w:sz w:val="22"/>
          <w:szCs w:val="22"/>
        </w:rPr>
        <w:t xml:space="preserve">. </w:t>
      </w:r>
    </w:p>
    <w:p w:rsidR="006248C0" w:rsidRPr="00755757" w:rsidRDefault="006248C0" w:rsidP="006248C0">
      <w:pPr>
        <w:jc w:val="both"/>
        <w:rPr>
          <w:rFonts w:ascii="Calibri" w:hAnsi="Calibri" w:cs="Tahoma"/>
          <w:iCs/>
          <w:sz w:val="22"/>
          <w:szCs w:val="22"/>
        </w:rPr>
      </w:pPr>
    </w:p>
    <w:p w:rsidR="00AB7E31" w:rsidRPr="00755757" w:rsidRDefault="00AB7E31" w:rsidP="00AB7E31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AB7E31" w:rsidRPr="00F014D2" w:rsidRDefault="00AB7E31" w:rsidP="00AB7E31">
      <w:pPr>
        <w:jc w:val="both"/>
        <w:rPr>
          <w:rFonts w:ascii="Calibri" w:hAnsi="Calibri" w:cs="Tahoma"/>
          <w:b/>
          <w:bCs/>
          <w:sz w:val="22"/>
          <w:szCs w:val="22"/>
          <w:u w:val="single"/>
        </w:rPr>
      </w:pPr>
      <w:r w:rsidRPr="00F014D2">
        <w:rPr>
          <w:rFonts w:ascii="Calibri" w:hAnsi="Calibri" w:cs="Tahoma"/>
          <w:b/>
          <w:bCs/>
          <w:sz w:val="22"/>
          <w:szCs w:val="22"/>
          <w:u w:val="single"/>
        </w:rPr>
        <w:t xml:space="preserve">Sklep št. 1: </w:t>
      </w:r>
    </w:p>
    <w:p w:rsidR="00AB7E31" w:rsidRPr="00755757" w:rsidRDefault="00AB7E31" w:rsidP="00AB7E31">
      <w:pPr>
        <w:jc w:val="both"/>
        <w:rPr>
          <w:rFonts w:ascii="Calibri" w:hAnsi="Calibri" w:cs="Tahoma"/>
          <w:sz w:val="22"/>
          <w:szCs w:val="22"/>
        </w:rPr>
      </w:pPr>
      <w:r w:rsidRPr="00755757">
        <w:rPr>
          <w:rFonts w:ascii="Calibri" w:hAnsi="Calibri"/>
          <w:iCs/>
          <w:sz w:val="22"/>
          <w:szCs w:val="22"/>
        </w:rPr>
        <w:t xml:space="preserve">Za predsednika skupščine se izvoli </w:t>
      </w:r>
      <w:r w:rsidR="00F014D2">
        <w:rPr>
          <w:rFonts w:ascii="Calibri" w:hAnsi="Calibri"/>
          <w:iCs/>
          <w:sz w:val="22"/>
          <w:szCs w:val="22"/>
        </w:rPr>
        <w:t>ga. Barbara Kürner Čad</w:t>
      </w:r>
      <w:r w:rsidR="00CE1D2A" w:rsidRPr="00755757">
        <w:rPr>
          <w:rFonts w:ascii="Calibri" w:hAnsi="Calibri"/>
          <w:iCs/>
          <w:sz w:val="22"/>
          <w:szCs w:val="22"/>
        </w:rPr>
        <w:t xml:space="preserve">, za preštevalca glasov </w:t>
      </w:r>
      <w:r w:rsidR="001C6E9B">
        <w:rPr>
          <w:rFonts w:ascii="Calibri" w:hAnsi="Calibri"/>
          <w:iCs/>
          <w:sz w:val="22"/>
          <w:szCs w:val="22"/>
        </w:rPr>
        <w:t xml:space="preserve">ga. </w:t>
      </w:r>
      <w:r w:rsidRPr="00755757">
        <w:rPr>
          <w:rFonts w:ascii="Calibri" w:hAnsi="Calibri"/>
          <w:iCs/>
          <w:sz w:val="22"/>
          <w:szCs w:val="22"/>
        </w:rPr>
        <w:t>Ksenija</w:t>
      </w:r>
      <w:r w:rsidR="00CE1D2A" w:rsidRPr="00755757">
        <w:rPr>
          <w:rFonts w:ascii="Calibri" w:hAnsi="Calibri"/>
          <w:iCs/>
          <w:sz w:val="22"/>
          <w:szCs w:val="22"/>
        </w:rPr>
        <w:t xml:space="preserve"> Gašperšič in </w:t>
      </w:r>
      <w:r w:rsidR="001C6E9B">
        <w:rPr>
          <w:rFonts w:ascii="Calibri" w:hAnsi="Calibri"/>
          <w:iCs/>
          <w:sz w:val="22"/>
          <w:szCs w:val="22"/>
        </w:rPr>
        <w:t xml:space="preserve">g. </w:t>
      </w:r>
      <w:r w:rsidRPr="00755757">
        <w:rPr>
          <w:rFonts w:ascii="Calibri" w:hAnsi="Calibri"/>
          <w:iCs/>
          <w:sz w:val="22"/>
          <w:szCs w:val="22"/>
        </w:rPr>
        <w:t xml:space="preserve">Tomaž Zorec. </w:t>
      </w:r>
      <w:r w:rsidR="00F014D2">
        <w:rPr>
          <w:rFonts w:ascii="Calibri" w:hAnsi="Calibri"/>
          <w:iCs/>
          <w:sz w:val="22"/>
          <w:szCs w:val="22"/>
        </w:rPr>
        <w:t>Ugotovi se, da seji prisostvuje notarka</w:t>
      </w:r>
      <w:r w:rsidR="00CC4D3A">
        <w:rPr>
          <w:rFonts w:ascii="Calibri" w:hAnsi="Calibri"/>
          <w:iCs/>
          <w:sz w:val="22"/>
          <w:szCs w:val="22"/>
        </w:rPr>
        <w:t xml:space="preserve"> </w:t>
      </w:r>
      <w:r w:rsidR="00F014D2">
        <w:rPr>
          <w:rFonts w:ascii="Calibri" w:hAnsi="Calibri"/>
          <w:iCs/>
          <w:sz w:val="22"/>
          <w:szCs w:val="22"/>
        </w:rPr>
        <w:t>ga. Nada</w:t>
      </w:r>
      <w:r w:rsidR="00CC4D3A">
        <w:rPr>
          <w:rFonts w:ascii="Calibri" w:hAnsi="Calibri"/>
          <w:iCs/>
          <w:sz w:val="22"/>
          <w:szCs w:val="22"/>
        </w:rPr>
        <w:t xml:space="preserve"> Kumar</w:t>
      </w:r>
      <w:r w:rsidRPr="00755757">
        <w:rPr>
          <w:rFonts w:ascii="Calibri" w:hAnsi="Calibri" w:cs="Tahoma"/>
          <w:sz w:val="22"/>
          <w:szCs w:val="22"/>
        </w:rPr>
        <w:t>.</w:t>
      </w:r>
    </w:p>
    <w:p w:rsidR="00AB7E31" w:rsidRPr="00755757" w:rsidRDefault="00AB7E31" w:rsidP="00AB7E31">
      <w:pPr>
        <w:ind w:firstLine="360"/>
        <w:jc w:val="both"/>
        <w:rPr>
          <w:rFonts w:ascii="Calibri" w:hAnsi="Calibri" w:cs="Tahoma"/>
          <w:sz w:val="22"/>
          <w:szCs w:val="22"/>
        </w:rPr>
      </w:pPr>
    </w:p>
    <w:p w:rsidR="00AB7E31" w:rsidRPr="00755757" w:rsidRDefault="00AB7E31" w:rsidP="001C6E9B">
      <w:pPr>
        <w:pStyle w:val="BodyText"/>
        <w:ind w:right="-2"/>
        <w:rPr>
          <w:rFonts w:ascii="Calibri" w:hAnsi="Calibri"/>
          <w:b/>
          <w:bCs/>
          <w:iCs/>
          <w:sz w:val="22"/>
          <w:szCs w:val="22"/>
        </w:rPr>
      </w:pPr>
      <w:r w:rsidRPr="00755757">
        <w:rPr>
          <w:rFonts w:ascii="Calibri" w:hAnsi="Calibri"/>
          <w:b/>
          <w:bCs/>
          <w:iCs/>
          <w:sz w:val="22"/>
          <w:szCs w:val="22"/>
        </w:rPr>
        <w:t>Izid glasovanja:</w:t>
      </w:r>
    </w:p>
    <w:p w:rsidR="00AB7E31" w:rsidRPr="001C6E9B" w:rsidRDefault="00AB7E31" w:rsidP="008751AE">
      <w:pPr>
        <w:pStyle w:val="BodyText"/>
        <w:numPr>
          <w:ilvl w:val="0"/>
          <w:numId w:val="4"/>
        </w:numPr>
        <w:tabs>
          <w:tab w:val="left" w:pos="-142"/>
        </w:tabs>
        <w:ind w:right="-2"/>
        <w:rPr>
          <w:rFonts w:ascii="Calibri" w:hAnsi="Calibri"/>
          <w:sz w:val="22"/>
          <w:szCs w:val="22"/>
        </w:rPr>
      </w:pPr>
      <w:r w:rsidRPr="00755757">
        <w:rPr>
          <w:rFonts w:ascii="Calibri" w:hAnsi="Calibri"/>
          <w:bCs/>
          <w:iCs/>
          <w:sz w:val="22"/>
          <w:szCs w:val="22"/>
        </w:rPr>
        <w:t>Število delnic, za katere so bili veljavno oddani glasovi:</w:t>
      </w:r>
      <w:r w:rsidR="003D40C8">
        <w:rPr>
          <w:rFonts w:ascii="Calibri" w:hAnsi="Calibri"/>
          <w:sz w:val="22"/>
          <w:szCs w:val="22"/>
        </w:rPr>
        <w:t xml:space="preserve"> 3.040.490 delnic</w:t>
      </w:r>
      <w:r w:rsidRPr="00755757">
        <w:rPr>
          <w:rFonts w:ascii="Calibri" w:hAnsi="Calibri"/>
          <w:sz w:val="22"/>
          <w:szCs w:val="22"/>
        </w:rPr>
        <w:t xml:space="preserve">, kar predstavlja </w:t>
      </w:r>
      <w:r w:rsidR="00F014D2">
        <w:rPr>
          <w:rFonts w:ascii="Calibri" w:hAnsi="Calibri"/>
          <w:sz w:val="22"/>
          <w:szCs w:val="22"/>
        </w:rPr>
        <w:t>70,996</w:t>
      </w:r>
      <w:r w:rsidRPr="00755757">
        <w:rPr>
          <w:rFonts w:ascii="Calibri" w:hAnsi="Calibri"/>
          <w:sz w:val="22"/>
          <w:szCs w:val="22"/>
        </w:rPr>
        <w:t xml:space="preserve">% </w:t>
      </w:r>
      <w:r w:rsidR="001C6E9B">
        <w:rPr>
          <w:rFonts w:ascii="Calibri" w:hAnsi="Calibri"/>
          <w:sz w:val="22"/>
          <w:szCs w:val="22"/>
        </w:rPr>
        <w:t xml:space="preserve"> </w:t>
      </w:r>
      <w:r w:rsidRPr="001C6E9B">
        <w:rPr>
          <w:rFonts w:ascii="Calibri" w:hAnsi="Calibri"/>
          <w:sz w:val="22"/>
          <w:szCs w:val="22"/>
        </w:rPr>
        <w:t xml:space="preserve">delež </w:t>
      </w:r>
      <w:r w:rsidRPr="001C6E9B">
        <w:rPr>
          <w:rFonts w:ascii="Calibri" w:hAnsi="Calibri"/>
          <w:bCs/>
          <w:iCs/>
          <w:sz w:val="22"/>
          <w:szCs w:val="22"/>
        </w:rPr>
        <w:t xml:space="preserve">v osnovnem kapitalu </w:t>
      </w:r>
    </w:p>
    <w:p w:rsidR="00AB7E31" w:rsidRPr="001C6E9B" w:rsidRDefault="00AB7E31" w:rsidP="001C6E9B">
      <w:pPr>
        <w:pStyle w:val="BodyText"/>
        <w:tabs>
          <w:tab w:val="left" w:pos="-142"/>
        </w:tabs>
        <w:ind w:left="360" w:right="-2"/>
        <w:rPr>
          <w:rFonts w:ascii="Calibri" w:hAnsi="Calibri"/>
          <w:bCs/>
          <w:iCs/>
          <w:sz w:val="22"/>
          <w:szCs w:val="22"/>
        </w:rPr>
      </w:pPr>
      <w:r w:rsidRPr="00755757">
        <w:rPr>
          <w:rFonts w:ascii="Calibri" w:hAnsi="Calibri"/>
          <w:bCs/>
          <w:iCs/>
          <w:sz w:val="22"/>
          <w:szCs w:val="22"/>
        </w:rPr>
        <w:t xml:space="preserve">2. </w:t>
      </w:r>
      <w:r w:rsidR="001C6E9B">
        <w:rPr>
          <w:rFonts w:ascii="Calibri" w:hAnsi="Calibri"/>
          <w:bCs/>
          <w:iCs/>
          <w:sz w:val="22"/>
          <w:szCs w:val="22"/>
        </w:rPr>
        <w:t xml:space="preserve">   </w:t>
      </w:r>
      <w:r w:rsidRPr="00755757">
        <w:rPr>
          <w:rFonts w:ascii="Calibri" w:hAnsi="Calibri"/>
          <w:bCs/>
          <w:iCs/>
          <w:sz w:val="22"/>
          <w:szCs w:val="22"/>
        </w:rPr>
        <w:t xml:space="preserve">Število oddanih glasov </w:t>
      </w:r>
      <w:r w:rsidR="00755757" w:rsidRPr="001C6E9B">
        <w:rPr>
          <w:rFonts w:ascii="Calibri" w:hAnsi="Calibri"/>
          <w:b/>
          <w:bCs/>
          <w:iCs/>
          <w:sz w:val="22"/>
          <w:szCs w:val="22"/>
        </w:rPr>
        <w:t>ZA</w:t>
      </w:r>
      <w:r w:rsidRPr="001C6E9B">
        <w:rPr>
          <w:rFonts w:ascii="Calibri" w:hAnsi="Calibri"/>
          <w:bCs/>
          <w:iCs/>
          <w:sz w:val="22"/>
          <w:szCs w:val="22"/>
        </w:rPr>
        <w:t xml:space="preserve">: 3.040.490 delnic , kar predstavlja 100,00% </w:t>
      </w:r>
      <w:r w:rsidRPr="00755757">
        <w:rPr>
          <w:rFonts w:ascii="Calibri" w:hAnsi="Calibri"/>
          <w:bCs/>
          <w:iCs/>
          <w:sz w:val="22"/>
          <w:szCs w:val="22"/>
        </w:rPr>
        <w:t>delež oddanih glasov.</w:t>
      </w:r>
    </w:p>
    <w:p w:rsidR="00AB7E31" w:rsidRPr="00755757" w:rsidRDefault="00AB7E31" w:rsidP="00AB7E31">
      <w:pPr>
        <w:ind w:firstLine="360"/>
        <w:jc w:val="both"/>
        <w:rPr>
          <w:rFonts w:ascii="Calibri" w:hAnsi="Calibri" w:cs="Tahoma"/>
          <w:sz w:val="22"/>
          <w:szCs w:val="22"/>
        </w:rPr>
      </w:pPr>
    </w:p>
    <w:p w:rsidR="00755757" w:rsidRDefault="00755757" w:rsidP="00AB7E31">
      <w:pPr>
        <w:jc w:val="both"/>
        <w:rPr>
          <w:rFonts w:ascii="Calibri" w:hAnsi="Calibri" w:cs="Tahoma"/>
          <w:b/>
          <w:bCs/>
          <w:sz w:val="22"/>
          <w:szCs w:val="22"/>
        </w:rPr>
      </w:pPr>
    </w:p>
    <w:p w:rsidR="00AB7E31" w:rsidRPr="00F014D2" w:rsidRDefault="00AB7E31" w:rsidP="00AB7E31">
      <w:pPr>
        <w:jc w:val="both"/>
        <w:rPr>
          <w:rFonts w:ascii="Calibri" w:hAnsi="Calibri" w:cs="Tahoma"/>
          <w:b/>
          <w:bCs/>
          <w:sz w:val="22"/>
          <w:szCs w:val="22"/>
          <w:u w:val="single"/>
        </w:rPr>
      </w:pPr>
      <w:r w:rsidRPr="00F014D2">
        <w:rPr>
          <w:rFonts w:ascii="Calibri" w:hAnsi="Calibri" w:cs="Tahoma"/>
          <w:b/>
          <w:bCs/>
          <w:sz w:val="22"/>
          <w:szCs w:val="22"/>
          <w:u w:val="single"/>
        </w:rPr>
        <w:t xml:space="preserve">Sklep št. 2: </w:t>
      </w:r>
    </w:p>
    <w:p w:rsidR="00AB7E31" w:rsidRPr="00755757" w:rsidRDefault="00AB7E31" w:rsidP="00AB7E31">
      <w:pPr>
        <w:jc w:val="both"/>
        <w:rPr>
          <w:rFonts w:ascii="Calibri" w:hAnsi="Calibri" w:cs="Tahoma"/>
          <w:sz w:val="22"/>
          <w:szCs w:val="22"/>
        </w:rPr>
      </w:pPr>
      <w:r w:rsidRPr="00755757">
        <w:rPr>
          <w:rFonts w:ascii="Calibri" w:hAnsi="Calibri" w:cs="Tahoma"/>
          <w:sz w:val="22"/>
          <w:szCs w:val="22"/>
        </w:rPr>
        <w:t xml:space="preserve">Skupščina podeljuje razrešnico upravi in nadzornemu svetu družbe za poslovno leto </w:t>
      </w:r>
      <w:r w:rsidR="00F014D2">
        <w:rPr>
          <w:rFonts w:ascii="Calibri" w:hAnsi="Calibri" w:cs="Tahoma"/>
          <w:sz w:val="22"/>
          <w:szCs w:val="22"/>
        </w:rPr>
        <w:t>2014</w:t>
      </w:r>
      <w:r w:rsidRPr="00755757">
        <w:rPr>
          <w:rFonts w:ascii="Calibri" w:hAnsi="Calibri" w:cs="Tahoma"/>
          <w:sz w:val="22"/>
          <w:szCs w:val="22"/>
        </w:rPr>
        <w:t xml:space="preserve">. </w:t>
      </w:r>
    </w:p>
    <w:p w:rsidR="00AB7E31" w:rsidRPr="00755757" w:rsidRDefault="00AB7E31">
      <w:pPr>
        <w:pStyle w:val="BodyText"/>
        <w:rPr>
          <w:rFonts w:ascii="Calibri" w:hAnsi="Calibri" w:cs="Tahoma"/>
          <w:sz w:val="22"/>
          <w:szCs w:val="22"/>
        </w:rPr>
      </w:pPr>
    </w:p>
    <w:p w:rsidR="001C6E9B" w:rsidRPr="00755757" w:rsidRDefault="001C6E9B" w:rsidP="001C6E9B">
      <w:pPr>
        <w:pStyle w:val="BodyText"/>
        <w:ind w:right="-2"/>
        <w:rPr>
          <w:rFonts w:ascii="Calibri" w:hAnsi="Calibri"/>
          <w:b/>
          <w:bCs/>
          <w:iCs/>
          <w:sz w:val="22"/>
          <w:szCs w:val="22"/>
        </w:rPr>
      </w:pPr>
      <w:r w:rsidRPr="00755757">
        <w:rPr>
          <w:rFonts w:ascii="Calibri" w:hAnsi="Calibri"/>
          <w:b/>
          <w:bCs/>
          <w:iCs/>
          <w:sz w:val="22"/>
          <w:szCs w:val="22"/>
        </w:rPr>
        <w:t>Izid glasovanja:</w:t>
      </w:r>
    </w:p>
    <w:p w:rsidR="001C6E9B" w:rsidRPr="001C6E9B" w:rsidRDefault="001C6E9B" w:rsidP="008751AE">
      <w:pPr>
        <w:pStyle w:val="BodyText"/>
        <w:numPr>
          <w:ilvl w:val="0"/>
          <w:numId w:val="5"/>
        </w:numPr>
        <w:tabs>
          <w:tab w:val="left" w:pos="-142"/>
        </w:tabs>
        <w:ind w:right="-2"/>
        <w:rPr>
          <w:rFonts w:ascii="Calibri" w:hAnsi="Calibri"/>
          <w:sz w:val="22"/>
          <w:szCs w:val="22"/>
        </w:rPr>
      </w:pPr>
      <w:r w:rsidRPr="00755757">
        <w:rPr>
          <w:rFonts w:ascii="Calibri" w:hAnsi="Calibri"/>
          <w:bCs/>
          <w:iCs/>
          <w:sz w:val="22"/>
          <w:szCs w:val="22"/>
        </w:rPr>
        <w:t>Število delnic, za katere so bili veljavno oddani glasovi:</w:t>
      </w:r>
      <w:r w:rsidR="003D40C8">
        <w:rPr>
          <w:rFonts w:ascii="Calibri" w:hAnsi="Calibri"/>
          <w:sz w:val="22"/>
          <w:szCs w:val="22"/>
        </w:rPr>
        <w:t xml:space="preserve"> 3.040.490 delnic</w:t>
      </w:r>
      <w:r w:rsidRPr="00755757">
        <w:rPr>
          <w:rFonts w:ascii="Calibri" w:hAnsi="Calibri"/>
          <w:sz w:val="22"/>
          <w:szCs w:val="22"/>
        </w:rPr>
        <w:t xml:space="preserve">, kar predstavlja </w:t>
      </w:r>
      <w:r w:rsidR="00F014D2">
        <w:rPr>
          <w:rFonts w:ascii="Calibri" w:hAnsi="Calibri"/>
          <w:sz w:val="22"/>
          <w:szCs w:val="22"/>
        </w:rPr>
        <w:t>70,996</w:t>
      </w:r>
      <w:r w:rsidRPr="00755757">
        <w:rPr>
          <w:rFonts w:ascii="Calibri" w:hAnsi="Calibri"/>
          <w:sz w:val="22"/>
          <w:szCs w:val="22"/>
        </w:rPr>
        <w:t xml:space="preserve">% </w:t>
      </w:r>
      <w:r>
        <w:rPr>
          <w:rFonts w:ascii="Calibri" w:hAnsi="Calibri"/>
          <w:sz w:val="22"/>
          <w:szCs w:val="22"/>
        </w:rPr>
        <w:t xml:space="preserve"> </w:t>
      </w:r>
      <w:r w:rsidRPr="001C6E9B">
        <w:rPr>
          <w:rFonts w:ascii="Calibri" w:hAnsi="Calibri"/>
          <w:sz w:val="22"/>
          <w:szCs w:val="22"/>
        </w:rPr>
        <w:t xml:space="preserve">delež </w:t>
      </w:r>
      <w:r w:rsidRPr="001C6E9B">
        <w:rPr>
          <w:rFonts w:ascii="Calibri" w:hAnsi="Calibri"/>
          <w:bCs/>
          <w:iCs/>
          <w:sz w:val="22"/>
          <w:szCs w:val="22"/>
        </w:rPr>
        <w:t xml:space="preserve">v osnovnem kapitalu </w:t>
      </w:r>
    </w:p>
    <w:p w:rsidR="001C6E9B" w:rsidRPr="001C6E9B" w:rsidRDefault="001C6E9B" w:rsidP="001C6E9B">
      <w:pPr>
        <w:pStyle w:val="BodyText"/>
        <w:tabs>
          <w:tab w:val="left" w:pos="-142"/>
        </w:tabs>
        <w:ind w:left="360" w:right="-2"/>
        <w:rPr>
          <w:rFonts w:ascii="Calibri" w:hAnsi="Calibri"/>
          <w:bCs/>
          <w:iCs/>
          <w:sz w:val="22"/>
          <w:szCs w:val="22"/>
        </w:rPr>
      </w:pPr>
      <w:r w:rsidRPr="00755757">
        <w:rPr>
          <w:rFonts w:ascii="Calibri" w:hAnsi="Calibri"/>
          <w:bCs/>
          <w:iCs/>
          <w:sz w:val="22"/>
          <w:szCs w:val="22"/>
        </w:rPr>
        <w:t xml:space="preserve">2. </w:t>
      </w:r>
      <w:r>
        <w:rPr>
          <w:rFonts w:ascii="Calibri" w:hAnsi="Calibri"/>
          <w:bCs/>
          <w:iCs/>
          <w:sz w:val="22"/>
          <w:szCs w:val="22"/>
        </w:rPr>
        <w:t xml:space="preserve">   </w:t>
      </w:r>
      <w:r w:rsidRPr="00755757">
        <w:rPr>
          <w:rFonts w:ascii="Calibri" w:hAnsi="Calibri"/>
          <w:bCs/>
          <w:iCs/>
          <w:sz w:val="22"/>
          <w:szCs w:val="22"/>
        </w:rPr>
        <w:t xml:space="preserve">Število oddanih glasov </w:t>
      </w:r>
      <w:r w:rsidRPr="001C6E9B">
        <w:rPr>
          <w:rFonts w:ascii="Calibri" w:hAnsi="Calibri"/>
          <w:b/>
          <w:bCs/>
          <w:iCs/>
          <w:sz w:val="22"/>
          <w:szCs w:val="22"/>
        </w:rPr>
        <w:t>ZA</w:t>
      </w:r>
      <w:r w:rsidRPr="001C6E9B">
        <w:rPr>
          <w:rFonts w:ascii="Calibri" w:hAnsi="Calibri"/>
          <w:bCs/>
          <w:iCs/>
          <w:sz w:val="22"/>
          <w:szCs w:val="22"/>
        </w:rPr>
        <w:t xml:space="preserve">: 3.040.490 delnic , kar predstavlja 100,00% </w:t>
      </w:r>
      <w:r w:rsidRPr="00755757">
        <w:rPr>
          <w:rFonts w:ascii="Calibri" w:hAnsi="Calibri"/>
          <w:bCs/>
          <w:iCs/>
          <w:sz w:val="22"/>
          <w:szCs w:val="22"/>
        </w:rPr>
        <w:t>delež oddanih glasov.</w:t>
      </w:r>
    </w:p>
    <w:p w:rsidR="00AB7E31" w:rsidRPr="00755757" w:rsidRDefault="00AB7E31">
      <w:pPr>
        <w:pStyle w:val="BodyText"/>
        <w:rPr>
          <w:rFonts w:ascii="Calibri" w:hAnsi="Calibri" w:cs="Tahoma"/>
          <w:sz w:val="22"/>
          <w:szCs w:val="22"/>
        </w:rPr>
      </w:pPr>
    </w:p>
    <w:p w:rsidR="00755757" w:rsidRDefault="00755757" w:rsidP="00AB7E31">
      <w:pPr>
        <w:pStyle w:val="BodyText"/>
        <w:rPr>
          <w:rFonts w:ascii="Calibri" w:hAnsi="Calibri" w:cs="Tahoma"/>
          <w:b/>
          <w:sz w:val="22"/>
          <w:szCs w:val="22"/>
        </w:rPr>
      </w:pPr>
    </w:p>
    <w:p w:rsidR="00AB7E31" w:rsidRPr="00F014D2" w:rsidRDefault="0059750D" w:rsidP="00AB7E31">
      <w:pPr>
        <w:pStyle w:val="BodyText"/>
        <w:rPr>
          <w:rFonts w:ascii="Calibri" w:hAnsi="Calibri" w:cs="Tahoma"/>
          <w:b/>
          <w:sz w:val="22"/>
          <w:szCs w:val="22"/>
          <w:u w:val="single"/>
        </w:rPr>
      </w:pPr>
      <w:r w:rsidRPr="00F014D2">
        <w:rPr>
          <w:rFonts w:ascii="Calibri" w:hAnsi="Calibri" w:cs="Tahoma"/>
          <w:b/>
          <w:sz w:val="22"/>
          <w:szCs w:val="22"/>
          <w:u w:val="single"/>
        </w:rPr>
        <w:t>Sklep št. 3</w:t>
      </w:r>
      <w:r w:rsidR="00AB7E31" w:rsidRPr="00F014D2">
        <w:rPr>
          <w:rFonts w:ascii="Calibri" w:hAnsi="Calibri" w:cs="Tahoma"/>
          <w:b/>
          <w:sz w:val="22"/>
          <w:szCs w:val="22"/>
          <w:u w:val="single"/>
        </w:rPr>
        <w:t>:</w:t>
      </w:r>
    </w:p>
    <w:p w:rsidR="00F014D2" w:rsidRDefault="001C6E9B" w:rsidP="00F014D2">
      <w:pPr>
        <w:pStyle w:val="BodyTextIndent"/>
        <w:ind w:left="0"/>
        <w:rPr>
          <w:rFonts w:ascii="Calibri" w:hAnsi="Calibri" w:cs="Tahoma"/>
          <w:sz w:val="22"/>
          <w:szCs w:val="22"/>
        </w:rPr>
      </w:pPr>
      <w:r w:rsidRPr="001776C9">
        <w:rPr>
          <w:rFonts w:ascii="Calibri" w:hAnsi="Calibri" w:cs="Tahoma"/>
          <w:sz w:val="22"/>
          <w:szCs w:val="22"/>
        </w:rPr>
        <w:t>Na predlog nadzornega sveta, imenuje skupščina pooblaščeno revizijsko družbo KPMG Slovenija, d.o.o., Ljubljana za finančnega</w:t>
      </w:r>
      <w:r w:rsidR="00F014D2">
        <w:rPr>
          <w:rFonts w:ascii="Calibri" w:hAnsi="Calibri" w:cs="Tahoma"/>
          <w:sz w:val="22"/>
          <w:szCs w:val="22"/>
        </w:rPr>
        <w:t xml:space="preserve"> revizorja za poslovno leto 2015</w:t>
      </w:r>
      <w:r w:rsidRPr="001776C9">
        <w:rPr>
          <w:rFonts w:ascii="Calibri" w:hAnsi="Calibri" w:cs="Tahoma"/>
          <w:sz w:val="22"/>
          <w:szCs w:val="22"/>
        </w:rPr>
        <w:t>.</w:t>
      </w:r>
    </w:p>
    <w:p w:rsidR="00F014D2" w:rsidRDefault="00F014D2" w:rsidP="00F014D2">
      <w:pPr>
        <w:pStyle w:val="BodyTextIndent"/>
        <w:ind w:left="0"/>
        <w:rPr>
          <w:rFonts w:ascii="Calibri" w:hAnsi="Calibri" w:cs="Tahoma"/>
          <w:sz w:val="22"/>
          <w:szCs w:val="22"/>
        </w:rPr>
      </w:pPr>
    </w:p>
    <w:p w:rsidR="001C6E9B" w:rsidRPr="00F014D2" w:rsidRDefault="001C6E9B" w:rsidP="00F014D2">
      <w:pPr>
        <w:pStyle w:val="BodyTextIndent"/>
        <w:ind w:left="0"/>
        <w:rPr>
          <w:rFonts w:ascii="Calibri" w:hAnsi="Calibri" w:cs="Tahoma"/>
          <w:sz w:val="22"/>
          <w:szCs w:val="22"/>
        </w:rPr>
      </w:pPr>
      <w:r w:rsidRPr="00755757">
        <w:rPr>
          <w:rFonts w:ascii="Calibri" w:hAnsi="Calibri"/>
          <w:b/>
          <w:bCs/>
          <w:iCs/>
          <w:sz w:val="22"/>
          <w:szCs w:val="22"/>
        </w:rPr>
        <w:t>Izid glasovanja:</w:t>
      </w:r>
    </w:p>
    <w:p w:rsidR="001C6E9B" w:rsidRPr="001C6E9B" w:rsidRDefault="001C6E9B" w:rsidP="008751AE">
      <w:pPr>
        <w:pStyle w:val="BodyText"/>
        <w:numPr>
          <w:ilvl w:val="0"/>
          <w:numId w:val="9"/>
        </w:numPr>
        <w:tabs>
          <w:tab w:val="left" w:pos="-142"/>
        </w:tabs>
        <w:ind w:right="-2"/>
        <w:rPr>
          <w:rFonts w:ascii="Calibri" w:hAnsi="Calibri"/>
          <w:sz w:val="22"/>
          <w:szCs w:val="22"/>
        </w:rPr>
      </w:pPr>
      <w:r w:rsidRPr="00755757">
        <w:rPr>
          <w:rFonts w:ascii="Calibri" w:hAnsi="Calibri"/>
          <w:bCs/>
          <w:iCs/>
          <w:sz w:val="22"/>
          <w:szCs w:val="22"/>
        </w:rPr>
        <w:t>Število delnic, za katere so bili veljavno oddani glasovi:</w:t>
      </w:r>
      <w:r w:rsidR="003D40C8">
        <w:rPr>
          <w:rFonts w:ascii="Calibri" w:hAnsi="Calibri"/>
          <w:sz w:val="22"/>
          <w:szCs w:val="22"/>
        </w:rPr>
        <w:t xml:space="preserve"> 3.040.490 delnic</w:t>
      </w:r>
      <w:r w:rsidRPr="00755757">
        <w:rPr>
          <w:rFonts w:ascii="Calibri" w:hAnsi="Calibri"/>
          <w:sz w:val="22"/>
          <w:szCs w:val="22"/>
        </w:rPr>
        <w:t xml:space="preserve">, kar predstavlja </w:t>
      </w:r>
      <w:r w:rsidR="00F014D2">
        <w:rPr>
          <w:rFonts w:ascii="Calibri" w:hAnsi="Calibri"/>
          <w:sz w:val="22"/>
          <w:szCs w:val="22"/>
        </w:rPr>
        <w:t>70,996</w:t>
      </w:r>
      <w:r w:rsidRPr="00755757">
        <w:rPr>
          <w:rFonts w:ascii="Calibri" w:hAnsi="Calibri"/>
          <w:sz w:val="22"/>
          <w:szCs w:val="22"/>
        </w:rPr>
        <w:t xml:space="preserve">% </w:t>
      </w:r>
      <w:r>
        <w:rPr>
          <w:rFonts w:ascii="Calibri" w:hAnsi="Calibri"/>
          <w:sz w:val="22"/>
          <w:szCs w:val="22"/>
        </w:rPr>
        <w:t xml:space="preserve"> </w:t>
      </w:r>
      <w:r w:rsidRPr="001C6E9B">
        <w:rPr>
          <w:rFonts w:ascii="Calibri" w:hAnsi="Calibri"/>
          <w:sz w:val="22"/>
          <w:szCs w:val="22"/>
        </w:rPr>
        <w:t xml:space="preserve">delež </w:t>
      </w:r>
      <w:r w:rsidRPr="001C6E9B">
        <w:rPr>
          <w:rFonts w:ascii="Calibri" w:hAnsi="Calibri"/>
          <w:bCs/>
          <w:iCs/>
          <w:sz w:val="22"/>
          <w:szCs w:val="22"/>
        </w:rPr>
        <w:t xml:space="preserve">v osnovnem kapitalu </w:t>
      </w:r>
    </w:p>
    <w:p w:rsidR="001C6E9B" w:rsidRPr="001C6E9B" w:rsidRDefault="001C6E9B" w:rsidP="001C6E9B">
      <w:pPr>
        <w:pStyle w:val="BodyText"/>
        <w:tabs>
          <w:tab w:val="left" w:pos="-142"/>
        </w:tabs>
        <w:ind w:left="360" w:right="-2"/>
        <w:rPr>
          <w:rFonts w:ascii="Calibri" w:hAnsi="Calibri"/>
          <w:bCs/>
          <w:iCs/>
          <w:sz w:val="22"/>
          <w:szCs w:val="22"/>
        </w:rPr>
      </w:pPr>
      <w:r w:rsidRPr="00755757">
        <w:rPr>
          <w:rFonts w:ascii="Calibri" w:hAnsi="Calibri"/>
          <w:bCs/>
          <w:iCs/>
          <w:sz w:val="22"/>
          <w:szCs w:val="22"/>
        </w:rPr>
        <w:t xml:space="preserve">2. </w:t>
      </w:r>
      <w:r>
        <w:rPr>
          <w:rFonts w:ascii="Calibri" w:hAnsi="Calibri"/>
          <w:bCs/>
          <w:iCs/>
          <w:sz w:val="22"/>
          <w:szCs w:val="22"/>
        </w:rPr>
        <w:t xml:space="preserve">   </w:t>
      </w:r>
      <w:r w:rsidRPr="00755757">
        <w:rPr>
          <w:rFonts w:ascii="Calibri" w:hAnsi="Calibri"/>
          <w:bCs/>
          <w:iCs/>
          <w:sz w:val="22"/>
          <w:szCs w:val="22"/>
        </w:rPr>
        <w:t xml:space="preserve">Število oddanih glasov </w:t>
      </w:r>
      <w:r w:rsidRPr="001C6E9B">
        <w:rPr>
          <w:rFonts w:ascii="Calibri" w:hAnsi="Calibri"/>
          <w:b/>
          <w:bCs/>
          <w:iCs/>
          <w:sz w:val="22"/>
          <w:szCs w:val="22"/>
        </w:rPr>
        <w:t>ZA</w:t>
      </w:r>
      <w:r w:rsidRPr="001C6E9B">
        <w:rPr>
          <w:rFonts w:ascii="Calibri" w:hAnsi="Calibri"/>
          <w:bCs/>
          <w:iCs/>
          <w:sz w:val="22"/>
          <w:szCs w:val="22"/>
        </w:rPr>
        <w:t xml:space="preserve">: 3.040.490 delnic , kar predstavlja 100,00% </w:t>
      </w:r>
      <w:r w:rsidRPr="00755757">
        <w:rPr>
          <w:rFonts w:ascii="Calibri" w:hAnsi="Calibri"/>
          <w:bCs/>
          <w:iCs/>
          <w:sz w:val="22"/>
          <w:szCs w:val="22"/>
        </w:rPr>
        <w:t>delež oddanih glasov.</w:t>
      </w:r>
    </w:p>
    <w:p w:rsidR="001C6E9B" w:rsidRDefault="001C6E9B" w:rsidP="00282F12">
      <w:pPr>
        <w:jc w:val="both"/>
        <w:rPr>
          <w:rFonts w:ascii="Calibri" w:hAnsi="Calibri" w:cs="Tahoma"/>
          <w:sz w:val="22"/>
          <w:szCs w:val="22"/>
        </w:rPr>
      </w:pPr>
    </w:p>
    <w:p w:rsidR="00755757" w:rsidRDefault="00755757" w:rsidP="00282F12">
      <w:pPr>
        <w:jc w:val="both"/>
        <w:rPr>
          <w:rFonts w:ascii="Calibri" w:hAnsi="Calibri" w:cs="Tahoma"/>
          <w:sz w:val="22"/>
          <w:szCs w:val="22"/>
        </w:rPr>
      </w:pPr>
    </w:p>
    <w:p w:rsidR="00942C83" w:rsidRPr="00755757" w:rsidRDefault="000E2DD8" w:rsidP="00282F12">
      <w:pPr>
        <w:jc w:val="both"/>
        <w:rPr>
          <w:rFonts w:ascii="Calibri" w:hAnsi="Calibri" w:cs="Tahoma"/>
          <w:sz w:val="22"/>
          <w:szCs w:val="22"/>
        </w:rPr>
      </w:pPr>
      <w:r w:rsidRPr="00755757">
        <w:rPr>
          <w:rFonts w:ascii="Calibri" w:hAnsi="Calibri" w:cs="Tahoma"/>
          <w:sz w:val="22"/>
          <w:szCs w:val="22"/>
        </w:rPr>
        <w:t>Na skupščini ni bilo napovedanih izpodbojnih tožb.</w:t>
      </w:r>
    </w:p>
    <w:p w:rsidR="000E2DD8" w:rsidRPr="00755757" w:rsidRDefault="000E2DD8" w:rsidP="00282F12">
      <w:pPr>
        <w:jc w:val="both"/>
        <w:rPr>
          <w:rFonts w:ascii="Calibri" w:hAnsi="Calibri" w:cs="Tahoma"/>
          <w:sz w:val="22"/>
          <w:szCs w:val="22"/>
        </w:rPr>
      </w:pPr>
    </w:p>
    <w:p w:rsidR="00F014D2" w:rsidRDefault="00F014D2" w:rsidP="006248C0">
      <w:pPr>
        <w:jc w:val="both"/>
        <w:rPr>
          <w:rFonts w:ascii="Calibri" w:hAnsi="Calibri"/>
          <w:sz w:val="22"/>
          <w:szCs w:val="22"/>
          <w:lang w:eastAsia="sl-SI"/>
        </w:rPr>
      </w:pPr>
    </w:p>
    <w:p w:rsidR="006248C0" w:rsidRPr="00755757" w:rsidRDefault="006248C0" w:rsidP="006248C0">
      <w:pPr>
        <w:jc w:val="both"/>
        <w:rPr>
          <w:rFonts w:ascii="Calibri" w:hAnsi="Calibri"/>
          <w:sz w:val="22"/>
          <w:szCs w:val="22"/>
          <w:lang w:eastAsia="sl-SI"/>
        </w:rPr>
      </w:pPr>
      <w:r w:rsidRPr="00755757">
        <w:rPr>
          <w:rFonts w:ascii="Calibri" w:hAnsi="Calibri"/>
          <w:sz w:val="22"/>
          <w:szCs w:val="22"/>
          <w:lang w:eastAsia="sl-SI"/>
        </w:rPr>
        <w:t>To obvestilo bo objavljeno na SEO-NET-u in na spletni strani družbe od datuma objave dalje, vse do zakonsko predpisanega roka petih let.</w:t>
      </w:r>
    </w:p>
    <w:p w:rsidR="006248C0" w:rsidRPr="00755757" w:rsidRDefault="006248C0" w:rsidP="006248C0">
      <w:pPr>
        <w:jc w:val="both"/>
        <w:rPr>
          <w:rFonts w:ascii="Calibri" w:hAnsi="Calibri"/>
          <w:sz w:val="22"/>
          <w:szCs w:val="22"/>
        </w:rPr>
      </w:pPr>
    </w:p>
    <w:p w:rsidR="0098015C" w:rsidRPr="00755757" w:rsidRDefault="0098015C" w:rsidP="00282F12">
      <w:pPr>
        <w:jc w:val="both"/>
        <w:rPr>
          <w:rFonts w:ascii="Calibri" w:hAnsi="Calibri" w:cs="Tahoma"/>
          <w:sz w:val="22"/>
          <w:szCs w:val="22"/>
        </w:rPr>
      </w:pPr>
    </w:p>
    <w:p w:rsidR="00586961" w:rsidRPr="00755757" w:rsidRDefault="00586961" w:rsidP="005474D0">
      <w:pPr>
        <w:jc w:val="center"/>
        <w:rPr>
          <w:rFonts w:ascii="Calibri" w:hAnsi="Calibri"/>
        </w:rPr>
      </w:pPr>
    </w:p>
    <w:p w:rsidR="00F43746" w:rsidRPr="00755757" w:rsidRDefault="002145B9" w:rsidP="00A8665C">
      <w:pPr>
        <w:jc w:val="both"/>
        <w:rPr>
          <w:rFonts w:ascii="Calibri" w:hAnsi="Calibri"/>
        </w:rPr>
      </w:pPr>
      <w:r w:rsidRPr="00755757">
        <w:rPr>
          <w:rFonts w:ascii="Calibri" w:hAnsi="Calibri" w:cs="Tahoma"/>
          <w:sz w:val="22"/>
          <w:szCs w:val="22"/>
        </w:rPr>
        <w:tab/>
      </w:r>
      <w:r w:rsidRPr="00755757">
        <w:rPr>
          <w:rFonts w:ascii="Calibri" w:hAnsi="Calibri" w:cs="Tahoma"/>
          <w:sz w:val="22"/>
          <w:szCs w:val="22"/>
        </w:rPr>
        <w:tab/>
      </w:r>
      <w:r w:rsidRPr="00755757">
        <w:rPr>
          <w:rFonts w:ascii="Calibri" w:hAnsi="Calibri" w:cs="Tahoma"/>
          <w:sz w:val="22"/>
          <w:szCs w:val="22"/>
        </w:rPr>
        <w:tab/>
      </w:r>
      <w:r w:rsidRPr="00755757">
        <w:rPr>
          <w:rFonts w:ascii="Calibri" w:hAnsi="Calibri" w:cs="Tahoma"/>
          <w:sz w:val="22"/>
          <w:szCs w:val="22"/>
        </w:rPr>
        <w:tab/>
      </w:r>
      <w:r w:rsidRPr="00755757">
        <w:rPr>
          <w:rFonts w:ascii="Calibri" w:hAnsi="Calibri" w:cs="Tahoma"/>
          <w:sz w:val="22"/>
          <w:szCs w:val="22"/>
        </w:rPr>
        <w:tab/>
      </w:r>
      <w:r w:rsidRPr="00755757">
        <w:rPr>
          <w:rFonts w:ascii="Calibri" w:hAnsi="Calibri" w:cs="Tahoma"/>
          <w:sz w:val="22"/>
          <w:szCs w:val="22"/>
        </w:rPr>
        <w:tab/>
      </w:r>
      <w:r w:rsidR="005474D0" w:rsidRPr="00755757">
        <w:rPr>
          <w:rFonts w:ascii="Calibri" w:hAnsi="Calibri" w:cs="Tahoma"/>
          <w:sz w:val="22"/>
          <w:szCs w:val="22"/>
        </w:rPr>
        <w:tab/>
      </w:r>
      <w:r w:rsidR="005474D0" w:rsidRPr="00755757">
        <w:rPr>
          <w:rFonts w:ascii="Calibri" w:hAnsi="Calibri" w:cs="Tahoma"/>
          <w:sz w:val="22"/>
          <w:szCs w:val="22"/>
        </w:rPr>
        <w:tab/>
      </w:r>
      <w:r w:rsidR="001C6E9B">
        <w:rPr>
          <w:rFonts w:ascii="Calibri" w:hAnsi="Calibri" w:cs="Tahoma"/>
          <w:sz w:val="22"/>
          <w:szCs w:val="22"/>
        </w:rPr>
        <w:tab/>
      </w:r>
      <w:r w:rsidR="001C6E9B">
        <w:rPr>
          <w:rFonts w:ascii="Calibri" w:hAnsi="Calibri" w:cs="Tahoma"/>
          <w:sz w:val="22"/>
          <w:szCs w:val="22"/>
        </w:rPr>
        <w:tab/>
      </w:r>
      <w:r w:rsidR="00AB7E31" w:rsidRPr="00755757">
        <w:rPr>
          <w:rFonts w:ascii="Calibri" w:hAnsi="Calibri" w:cs="Tahoma"/>
          <w:sz w:val="22"/>
          <w:szCs w:val="22"/>
        </w:rPr>
        <w:t>Uprava</w:t>
      </w:r>
    </w:p>
    <w:sectPr w:rsidR="00F43746" w:rsidRPr="00755757" w:rsidSect="00D87FF7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CF" w:rsidRDefault="000B7FCF">
      <w:r>
        <w:separator/>
      </w:r>
    </w:p>
  </w:endnote>
  <w:endnote w:type="continuationSeparator" w:id="0">
    <w:p w:rsidR="000B7FCF" w:rsidRDefault="000B7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C00" w:rsidRDefault="001066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6C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6C00" w:rsidRDefault="00476C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C00" w:rsidRPr="00715177" w:rsidRDefault="0010666A">
    <w:pPr>
      <w:pStyle w:val="Footer"/>
      <w:framePr w:wrap="around" w:vAnchor="text" w:hAnchor="margin" w:xAlign="center" w:y="1"/>
      <w:rPr>
        <w:rStyle w:val="PageNumber"/>
        <w:rFonts w:ascii="Calibri" w:hAnsi="Calibri"/>
      </w:rPr>
    </w:pPr>
    <w:r w:rsidRPr="00715177">
      <w:rPr>
        <w:rStyle w:val="PageNumber"/>
        <w:rFonts w:ascii="Calibri" w:hAnsi="Calibri"/>
      </w:rPr>
      <w:fldChar w:fldCharType="begin"/>
    </w:r>
    <w:r w:rsidR="00476C00" w:rsidRPr="00715177">
      <w:rPr>
        <w:rStyle w:val="PageNumber"/>
        <w:rFonts w:ascii="Calibri" w:hAnsi="Calibri"/>
      </w:rPr>
      <w:instrText xml:space="preserve">PAGE  </w:instrText>
    </w:r>
    <w:r w:rsidRPr="00715177">
      <w:rPr>
        <w:rStyle w:val="PageNumber"/>
        <w:rFonts w:ascii="Calibri" w:hAnsi="Calibri"/>
      </w:rPr>
      <w:fldChar w:fldCharType="separate"/>
    </w:r>
    <w:r w:rsidR="00F014D2">
      <w:rPr>
        <w:rStyle w:val="PageNumber"/>
        <w:rFonts w:ascii="Calibri" w:hAnsi="Calibri"/>
        <w:noProof/>
      </w:rPr>
      <w:t>2</w:t>
    </w:r>
    <w:r w:rsidRPr="00715177">
      <w:rPr>
        <w:rStyle w:val="PageNumber"/>
        <w:rFonts w:ascii="Calibri" w:hAnsi="Calibri"/>
      </w:rPr>
      <w:fldChar w:fldCharType="end"/>
    </w:r>
  </w:p>
  <w:p w:rsidR="00476C00" w:rsidRDefault="00476C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CF" w:rsidRDefault="000B7FCF">
      <w:r>
        <w:separator/>
      </w:r>
    </w:p>
  </w:footnote>
  <w:footnote w:type="continuationSeparator" w:id="0">
    <w:p w:rsidR="000B7FCF" w:rsidRDefault="000B7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091"/>
    <w:multiLevelType w:val="hybridMultilevel"/>
    <w:tmpl w:val="B8042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47CAC"/>
    <w:multiLevelType w:val="hybridMultilevel"/>
    <w:tmpl w:val="0F382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B6CD1"/>
    <w:multiLevelType w:val="hybridMultilevel"/>
    <w:tmpl w:val="F2FAF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96C20"/>
    <w:multiLevelType w:val="hybridMultilevel"/>
    <w:tmpl w:val="F2FAF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A1280"/>
    <w:multiLevelType w:val="hybridMultilevel"/>
    <w:tmpl w:val="7974C140"/>
    <w:lvl w:ilvl="0" w:tplc="DDBE5D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2AA8"/>
    <w:multiLevelType w:val="hybridMultilevel"/>
    <w:tmpl w:val="F2FAF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6451B"/>
    <w:multiLevelType w:val="hybridMultilevel"/>
    <w:tmpl w:val="F2FAF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7610D"/>
    <w:multiLevelType w:val="hybridMultilevel"/>
    <w:tmpl w:val="F2FAF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51F5C"/>
    <w:multiLevelType w:val="hybridMultilevel"/>
    <w:tmpl w:val="F2FAF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8DD"/>
    <w:rsid w:val="00037331"/>
    <w:rsid w:val="000410A7"/>
    <w:rsid w:val="00041C84"/>
    <w:rsid w:val="0006481C"/>
    <w:rsid w:val="00090049"/>
    <w:rsid w:val="00095A1D"/>
    <w:rsid w:val="000A0078"/>
    <w:rsid w:val="000B7FCF"/>
    <w:rsid w:val="000C27FB"/>
    <w:rsid w:val="000C5DBA"/>
    <w:rsid w:val="000E2DD8"/>
    <w:rsid w:val="000E7636"/>
    <w:rsid w:val="00102EEA"/>
    <w:rsid w:val="0010666A"/>
    <w:rsid w:val="0011656A"/>
    <w:rsid w:val="0012699E"/>
    <w:rsid w:val="00142513"/>
    <w:rsid w:val="00163C8B"/>
    <w:rsid w:val="00173131"/>
    <w:rsid w:val="001776C9"/>
    <w:rsid w:val="00192DFA"/>
    <w:rsid w:val="00197EB2"/>
    <w:rsid w:val="001A1594"/>
    <w:rsid w:val="001B4A3C"/>
    <w:rsid w:val="001C6E9B"/>
    <w:rsid w:val="002145B9"/>
    <w:rsid w:val="002156DF"/>
    <w:rsid w:val="002474F0"/>
    <w:rsid w:val="00265D3C"/>
    <w:rsid w:val="00274135"/>
    <w:rsid w:val="00282F12"/>
    <w:rsid w:val="00287CC6"/>
    <w:rsid w:val="002953BA"/>
    <w:rsid w:val="002A0A07"/>
    <w:rsid w:val="002C7DD8"/>
    <w:rsid w:val="002F6AE4"/>
    <w:rsid w:val="0030798E"/>
    <w:rsid w:val="0032462F"/>
    <w:rsid w:val="00333FBA"/>
    <w:rsid w:val="00335225"/>
    <w:rsid w:val="0034798D"/>
    <w:rsid w:val="003531FD"/>
    <w:rsid w:val="00355B70"/>
    <w:rsid w:val="00362FDB"/>
    <w:rsid w:val="00367551"/>
    <w:rsid w:val="003873B6"/>
    <w:rsid w:val="003878EE"/>
    <w:rsid w:val="003B4A92"/>
    <w:rsid w:val="003B6087"/>
    <w:rsid w:val="003C10C4"/>
    <w:rsid w:val="003D40C8"/>
    <w:rsid w:val="003D505E"/>
    <w:rsid w:val="003D54D7"/>
    <w:rsid w:val="003E2118"/>
    <w:rsid w:val="003E239F"/>
    <w:rsid w:val="003E437E"/>
    <w:rsid w:val="00476C00"/>
    <w:rsid w:val="00481FF9"/>
    <w:rsid w:val="00493D17"/>
    <w:rsid w:val="004B645C"/>
    <w:rsid w:val="004C401A"/>
    <w:rsid w:val="004E459C"/>
    <w:rsid w:val="005474D0"/>
    <w:rsid w:val="00566383"/>
    <w:rsid w:val="00586961"/>
    <w:rsid w:val="00595D16"/>
    <w:rsid w:val="0059750D"/>
    <w:rsid w:val="00597AF4"/>
    <w:rsid w:val="005B7D94"/>
    <w:rsid w:val="005C556D"/>
    <w:rsid w:val="005F526D"/>
    <w:rsid w:val="006248C0"/>
    <w:rsid w:val="00644800"/>
    <w:rsid w:val="00645F5B"/>
    <w:rsid w:val="006976ED"/>
    <w:rsid w:val="006F75A2"/>
    <w:rsid w:val="00715177"/>
    <w:rsid w:val="00716A31"/>
    <w:rsid w:val="007219F0"/>
    <w:rsid w:val="00725A57"/>
    <w:rsid w:val="00727C76"/>
    <w:rsid w:val="00732B7F"/>
    <w:rsid w:val="0073449F"/>
    <w:rsid w:val="00737719"/>
    <w:rsid w:val="00755757"/>
    <w:rsid w:val="00773A43"/>
    <w:rsid w:val="007A3A05"/>
    <w:rsid w:val="007B518B"/>
    <w:rsid w:val="007D74A3"/>
    <w:rsid w:val="007E32FE"/>
    <w:rsid w:val="007E4BCE"/>
    <w:rsid w:val="007F1357"/>
    <w:rsid w:val="00840181"/>
    <w:rsid w:val="00843226"/>
    <w:rsid w:val="008751AE"/>
    <w:rsid w:val="00892BED"/>
    <w:rsid w:val="008A2ADD"/>
    <w:rsid w:val="008D668A"/>
    <w:rsid w:val="008E20E7"/>
    <w:rsid w:val="00921752"/>
    <w:rsid w:val="00935800"/>
    <w:rsid w:val="00942C83"/>
    <w:rsid w:val="0097785C"/>
    <w:rsid w:val="0098015C"/>
    <w:rsid w:val="00990B9D"/>
    <w:rsid w:val="009C7312"/>
    <w:rsid w:val="009D3B19"/>
    <w:rsid w:val="009D6462"/>
    <w:rsid w:val="009F03E0"/>
    <w:rsid w:val="00A269DA"/>
    <w:rsid w:val="00A45F3F"/>
    <w:rsid w:val="00A50D73"/>
    <w:rsid w:val="00A704BE"/>
    <w:rsid w:val="00A8665C"/>
    <w:rsid w:val="00AB7E31"/>
    <w:rsid w:val="00AD593E"/>
    <w:rsid w:val="00AF7AE4"/>
    <w:rsid w:val="00B0437C"/>
    <w:rsid w:val="00B20E7D"/>
    <w:rsid w:val="00B30C49"/>
    <w:rsid w:val="00B63132"/>
    <w:rsid w:val="00B646CB"/>
    <w:rsid w:val="00B94BB5"/>
    <w:rsid w:val="00BC20EF"/>
    <w:rsid w:val="00BD2BA7"/>
    <w:rsid w:val="00BD5C0C"/>
    <w:rsid w:val="00BF2761"/>
    <w:rsid w:val="00BF5229"/>
    <w:rsid w:val="00C03567"/>
    <w:rsid w:val="00C328DD"/>
    <w:rsid w:val="00C50411"/>
    <w:rsid w:val="00C63324"/>
    <w:rsid w:val="00C66D67"/>
    <w:rsid w:val="00C727A9"/>
    <w:rsid w:val="00CA53F0"/>
    <w:rsid w:val="00CB15E8"/>
    <w:rsid w:val="00CC4D3A"/>
    <w:rsid w:val="00CC4FC8"/>
    <w:rsid w:val="00CC5F0F"/>
    <w:rsid w:val="00CE1D2A"/>
    <w:rsid w:val="00CF34DF"/>
    <w:rsid w:val="00CF52AA"/>
    <w:rsid w:val="00D2319B"/>
    <w:rsid w:val="00D31D7A"/>
    <w:rsid w:val="00D35034"/>
    <w:rsid w:val="00D3770E"/>
    <w:rsid w:val="00D54D06"/>
    <w:rsid w:val="00D60243"/>
    <w:rsid w:val="00D7358A"/>
    <w:rsid w:val="00D77C0C"/>
    <w:rsid w:val="00D87FF7"/>
    <w:rsid w:val="00DC04A1"/>
    <w:rsid w:val="00DC1034"/>
    <w:rsid w:val="00DE032A"/>
    <w:rsid w:val="00DE08F8"/>
    <w:rsid w:val="00E007FA"/>
    <w:rsid w:val="00E14F9D"/>
    <w:rsid w:val="00E22F32"/>
    <w:rsid w:val="00E36566"/>
    <w:rsid w:val="00E640B2"/>
    <w:rsid w:val="00E6465A"/>
    <w:rsid w:val="00E655E8"/>
    <w:rsid w:val="00E65FF9"/>
    <w:rsid w:val="00E67FBF"/>
    <w:rsid w:val="00E91C5F"/>
    <w:rsid w:val="00EA3E29"/>
    <w:rsid w:val="00EB0430"/>
    <w:rsid w:val="00EB1B37"/>
    <w:rsid w:val="00EB1DBE"/>
    <w:rsid w:val="00EC0B43"/>
    <w:rsid w:val="00EE3517"/>
    <w:rsid w:val="00EF7AC6"/>
    <w:rsid w:val="00F014D2"/>
    <w:rsid w:val="00F32F51"/>
    <w:rsid w:val="00F43746"/>
    <w:rsid w:val="00F47F17"/>
    <w:rsid w:val="00F54B64"/>
    <w:rsid w:val="00F6098F"/>
    <w:rsid w:val="00F63D65"/>
    <w:rsid w:val="00F740A4"/>
    <w:rsid w:val="00F75060"/>
    <w:rsid w:val="00F9146B"/>
    <w:rsid w:val="00FB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7F"/>
    <w:rPr>
      <w:lang w:eastAsia="en-US"/>
    </w:rPr>
  </w:style>
  <w:style w:type="paragraph" w:styleId="Heading1">
    <w:name w:val="heading 1"/>
    <w:basedOn w:val="Normal"/>
    <w:next w:val="Normal"/>
    <w:qFormat/>
    <w:rsid w:val="00732B7F"/>
    <w:pPr>
      <w:keepNext/>
      <w:ind w:left="360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732B7F"/>
    <w:pPr>
      <w:ind w:left="360"/>
      <w:jc w:val="both"/>
    </w:pPr>
  </w:style>
  <w:style w:type="paragraph" w:styleId="BodyText">
    <w:name w:val="Body Text"/>
    <w:basedOn w:val="Normal"/>
    <w:link w:val="BodyTextChar"/>
    <w:semiHidden/>
    <w:rsid w:val="00732B7F"/>
    <w:pPr>
      <w:jc w:val="both"/>
    </w:pPr>
  </w:style>
  <w:style w:type="paragraph" w:styleId="PlainText">
    <w:name w:val="Plain Text"/>
    <w:basedOn w:val="Normal"/>
    <w:semiHidden/>
    <w:rsid w:val="00732B7F"/>
    <w:rPr>
      <w:rFonts w:ascii="Courier New" w:hAnsi="Courier New" w:cs="Courier New"/>
    </w:rPr>
  </w:style>
  <w:style w:type="paragraph" w:styleId="BodyText3">
    <w:name w:val="Body Text 3"/>
    <w:basedOn w:val="Normal"/>
    <w:semiHidden/>
    <w:rsid w:val="00732B7F"/>
    <w:pPr>
      <w:jc w:val="both"/>
    </w:pPr>
    <w:rPr>
      <w:sz w:val="22"/>
    </w:rPr>
  </w:style>
  <w:style w:type="paragraph" w:styleId="Footer">
    <w:name w:val="footer"/>
    <w:basedOn w:val="Normal"/>
    <w:semiHidden/>
    <w:rsid w:val="00732B7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732B7F"/>
  </w:style>
  <w:style w:type="paragraph" w:styleId="BodyTextIndent2">
    <w:name w:val="Body Text Indent 2"/>
    <w:basedOn w:val="Normal"/>
    <w:semiHidden/>
    <w:rsid w:val="00732B7F"/>
    <w:pPr>
      <w:ind w:left="720"/>
    </w:pPr>
  </w:style>
  <w:style w:type="paragraph" w:styleId="BodyTextIndent3">
    <w:name w:val="Body Text Indent 3"/>
    <w:basedOn w:val="Normal"/>
    <w:semiHidden/>
    <w:rsid w:val="00732B7F"/>
    <w:pPr>
      <w:ind w:left="360"/>
      <w:jc w:val="both"/>
    </w:pPr>
    <w:rPr>
      <w:sz w:val="22"/>
    </w:rPr>
  </w:style>
  <w:style w:type="character" w:styleId="Hyperlink">
    <w:name w:val="Hyperlink"/>
    <w:rsid w:val="00732B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1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2F12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776C9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1517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15177"/>
    <w:rPr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248C0"/>
    <w:rPr>
      <w:lang w:eastAsia="en-US"/>
    </w:rPr>
  </w:style>
  <w:style w:type="paragraph" w:styleId="ListParagraph">
    <w:name w:val="List Paragraph"/>
    <w:basedOn w:val="Normal"/>
    <w:uiPriority w:val="34"/>
    <w:qFormat/>
    <w:rsid w:val="00755757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rsid w:val="001C6E9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podlagi člena 10</vt:lpstr>
      <vt:lpstr>Na podlagi člena 10</vt:lpstr>
    </vt:vector>
  </TitlesOfParts>
  <Company>Aktiva Group d.o.o.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člena 10</dc:title>
  <dc:creator>Tadej Počivavšek</dc:creator>
  <cp:lastModifiedBy>tomaz</cp:lastModifiedBy>
  <cp:revision>4</cp:revision>
  <cp:lastPrinted>2015-08-19T07:42:00Z</cp:lastPrinted>
  <dcterms:created xsi:type="dcterms:W3CDTF">2015-08-19T07:42:00Z</dcterms:created>
  <dcterms:modified xsi:type="dcterms:W3CDTF">2015-08-19T07:43:00Z</dcterms:modified>
</cp:coreProperties>
</file>